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BA5A" w14:textId="77777777" w:rsidR="00276B8E" w:rsidRPr="005C443C" w:rsidRDefault="00276B8E" w:rsidP="00276B8E">
      <w:pPr>
        <w:jc w:val="center"/>
        <w:rPr>
          <w:b/>
          <w:bCs/>
          <w:sz w:val="32"/>
          <w:szCs w:val="32"/>
        </w:rPr>
      </w:pPr>
      <w:r w:rsidRPr="005C443C">
        <w:rPr>
          <w:b/>
          <w:bCs/>
          <w:sz w:val="32"/>
          <w:szCs w:val="32"/>
        </w:rPr>
        <w:t>Measuring / Pouring</w:t>
      </w:r>
    </w:p>
    <w:p w14:paraId="1018C925" w14:textId="77777777" w:rsidR="00276B8E" w:rsidRDefault="00276B8E" w:rsidP="00276B8E">
      <w:pPr>
        <w:jc w:val="center"/>
        <w:rPr>
          <w:sz w:val="32"/>
          <w:szCs w:val="32"/>
        </w:rPr>
      </w:pPr>
    </w:p>
    <w:p w14:paraId="21E937A2" w14:textId="77777777" w:rsidR="00276B8E" w:rsidRPr="005C443C" w:rsidRDefault="00276B8E" w:rsidP="00276B8E">
      <w:pPr>
        <w:rPr>
          <w:sz w:val="32"/>
          <w:szCs w:val="32"/>
        </w:rPr>
      </w:pPr>
      <w:r w:rsidRPr="005C443C">
        <w:rPr>
          <w:b/>
          <w:bCs/>
          <w:sz w:val="32"/>
          <w:szCs w:val="32"/>
        </w:rPr>
        <w:t>Activity:</w:t>
      </w:r>
      <w:r>
        <w:rPr>
          <w:b/>
          <w:bCs/>
          <w:sz w:val="32"/>
          <w:szCs w:val="32"/>
        </w:rPr>
        <w:t xml:space="preserve">  </w:t>
      </w:r>
      <w:r w:rsidRPr="005C443C">
        <w:rPr>
          <w:sz w:val="32"/>
          <w:szCs w:val="32"/>
        </w:rPr>
        <w:t xml:space="preserve">Work on </w:t>
      </w:r>
      <w:r>
        <w:rPr>
          <w:sz w:val="32"/>
          <w:szCs w:val="32"/>
        </w:rPr>
        <w:t>pouring liquids into other containers.  Estimate if the contents will fit.</w:t>
      </w:r>
    </w:p>
    <w:p w14:paraId="0B07F542" w14:textId="77777777" w:rsidR="00276B8E" w:rsidRDefault="00276B8E" w:rsidP="00276B8E">
      <w:pPr>
        <w:rPr>
          <w:sz w:val="32"/>
          <w:szCs w:val="32"/>
        </w:rPr>
      </w:pPr>
    </w:p>
    <w:p w14:paraId="4B588951" w14:textId="77777777" w:rsidR="00276B8E" w:rsidRPr="005C443C" w:rsidRDefault="00276B8E" w:rsidP="00276B8E">
      <w:pPr>
        <w:rPr>
          <w:b/>
          <w:bCs/>
          <w:sz w:val="32"/>
          <w:szCs w:val="32"/>
        </w:rPr>
      </w:pPr>
      <w:r w:rsidRPr="005C443C">
        <w:rPr>
          <w:b/>
          <w:bCs/>
          <w:sz w:val="32"/>
          <w:szCs w:val="32"/>
        </w:rPr>
        <w:t>Items Needed:</w:t>
      </w:r>
    </w:p>
    <w:p w14:paraId="1E98C5F0" w14:textId="77777777" w:rsidR="00276B8E" w:rsidRDefault="00276B8E" w:rsidP="00276B8E">
      <w:pPr>
        <w:rPr>
          <w:sz w:val="32"/>
          <w:szCs w:val="32"/>
        </w:rPr>
      </w:pPr>
      <w:r>
        <w:rPr>
          <w:sz w:val="32"/>
          <w:szCs w:val="32"/>
        </w:rPr>
        <w:t>Water</w:t>
      </w:r>
    </w:p>
    <w:p w14:paraId="65EE5609" w14:textId="77777777" w:rsidR="00276B8E" w:rsidRDefault="00276B8E" w:rsidP="00276B8E">
      <w:pPr>
        <w:rPr>
          <w:sz w:val="32"/>
          <w:szCs w:val="32"/>
        </w:rPr>
      </w:pPr>
      <w:r>
        <w:rPr>
          <w:sz w:val="32"/>
          <w:szCs w:val="32"/>
        </w:rPr>
        <w:t>Pitchers</w:t>
      </w:r>
    </w:p>
    <w:p w14:paraId="03678CE9" w14:textId="77777777" w:rsidR="00276B8E" w:rsidRDefault="00276B8E" w:rsidP="00276B8E">
      <w:pPr>
        <w:rPr>
          <w:sz w:val="32"/>
          <w:szCs w:val="32"/>
        </w:rPr>
      </w:pPr>
      <w:r>
        <w:rPr>
          <w:sz w:val="32"/>
          <w:szCs w:val="32"/>
        </w:rPr>
        <w:t>Containers</w:t>
      </w:r>
    </w:p>
    <w:p w14:paraId="369580DD" w14:textId="77777777" w:rsidR="00276B8E" w:rsidRDefault="00276B8E" w:rsidP="00276B8E">
      <w:pPr>
        <w:rPr>
          <w:sz w:val="32"/>
          <w:szCs w:val="32"/>
        </w:rPr>
      </w:pPr>
      <w:r>
        <w:rPr>
          <w:sz w:val="32"/>
          <w:szCs w:val="32"/>
        </w:rPr>
        <w:t>Measuring Cups</w:t>
      </w:r>
    </w:p>
    <w:p w14:paraId="207D7D4C" w14:textId="77777777" w:rsidR="00276B8E" w:rsidRDefault="00276B8E" w:rsidP="00276B8E">
      <w:pPr>
        <w:rPr>
          <w:sz w:val="32"/>
          <w:szCs w:val="32"/>
        </w:rPr>
      </w:pPr>
      <w:r>
        <w:rPr>
          <w:sz w:val="32"/>
          <w:szCs w:val="32"/>
        </w:rPr>
        <w:t>Large plastic tub (or do this activity while taking a BATH!)</w:t>
      </w:r>
    </w:p>
    <w:p w14:paraId="093C8C61" w14:textId="77777777" w:rsidR="00276B8E" w:rsidRDefault="00276B8E" w:rsidP="00276B8E">
      <w:pPr>
        <w:rPr>
          <w:sz w:val="32"/>
          <w:szCs w:val="32"/>
        </w:rPr>
      </w:pPr>
    </w:p>
    <w:p w14:paraId="72E20874" w14:textId="77777777" w:rsidR="00276B8E" w:rsidRDefault="00276B8E" w:rsidP="00276B8E">
      <w:pPr>
        <w:rPr>
          <w:sz w:val="32"/>
          <w:szCs w:val="32"/>
        </w:rPr>
      </w:pPr>
      <w:r w:rsidRPr="005C443C">
        <w:rPr>
          <w:b/>
          <w:bCs/>
          <w:sz w:val="32"/>
          <w:szCs w:val="32"/>
        </w:rPr>
        <w:t>Instructions:</w:t>
      </w:r>
      <w:r>
        <w:rPr>
          <w:b/>
          <w:bCs/>
          <w:sz w:val="32"/>
          <w:szCs w:val="32"/>
        </w:rPr>
        <w:t xml:space="preserve">  </w:t>
      </w:r>
      <w:r>
        <w:rPr>
          <w:sz w:val="32"/>
          <w:szCs w:val="32"/>
        </w:rPr>
        <w:t>Ask your child if they think that this pitcher will fill all of the container?  How many pitchers will it take?  Then have the child pour water into the container.  Discuss the results.  Look at the numbers on the measuring cups.  What do they mean?  Keep pouring water from container to pitcher and back.  How many containers does it take to fill up the pitcher?</w:t>
      </w:r>
    </w:p>
    <w:p w14:paraId="646B3237" w14:textId="77777777" w:rsidR="00276B8E" w:rsidRDefault="00276B8E" w:rsidP="00276B8E">
      <w:pPr>
        <w:rPr>
          <w:sz w:val="32"/>
          <w:szCs w:val="32"/>
        </w:rPr>
      </w:pPr>
    </w:p>
    <w:p w14:paraId="7F724D5B" w14:textId="77777777" w:rsidR="00276B8E" w:rsidRDefault="00276B8E" w:rsidP="00276B8E">
      <w:pPr>
        <w:rPr>
          <w:sz w:val="32"/>
          <w:szCs w:val="32"/>
        </w:rPr>
      </w:pPr>
    </w:p>
    <w:p w14:paraId="5F0E930B" w14:textId="77777777" w:rsidR="00276B8E" w:rsidRDefault="00276B8E" w:rsidP="00276B8E">
      <w:pPr>
        <w:rPr>
          <w:sz w:val="32"/>
          <w:szCs w:val="32"/>
        </w:rPr>
      </w:pPr>
    </w:p>
    <w:p w14:paraId="4D2BF7EB" w14:textId="77777777" w:rsidR="00276B8E" w:rsidRDefault="00276B8E" w:rsidP="00276B8E">
      <w:pPr>
        <w:rPr>
          <w:sz w:val="32"/>
          <w:szCs w:val="32"/>
        </w:rPr>
      </w:pPr>
    </w:p>
    <w:p w14:paraId="2AD2D3EE" w14:textId="77777777" w:rsidR="00276B8E" w:rsidRDefault="00276B8E" w:rsidP="00276B8E">
      <w:pPr>
        <w:rPr>
          <w:sz w:val="32"/>
          <w:szCs w:val="32"/>
        </w:rPr>
      </w:pPr>
    </w:p>
    <w:p w14:paraId="751917F7" w14:textId="77777777" w:rsidR="00276B8E" w:rsidRDefault="00276B8E" w:rsidP="00276B8E">
      <w:pPr>
        <w:rPr>
          <w:sz w:val="32"/>
          <w:szCs w:val="32"/>
        </w:rPr>
      </w:pPr>
    </w:p>
    <w:p w14:paraId="5EB95C02" w14:textId="77777777" w:rsidR="00276B8E" w:rsidRDefault="00276B8E" w:rsidP="00276B8E">
      <w:pPr>
        <w:rPr>
          <w:sz w:val="32"/>
          <w:szCs w:val="32"/>
        </w:rPr>
      </w:pPr>
    </w:p>
    <w:p w14:paraId="080BAD8B" w14:textId="77777777" w:rsidR="00276B8E" w:rsidRDefault="00276B8E" w:rsidP="00276B8E">
      <w:pPr>
        <w:rPr>
          <w:sz w:val="32"/>
          <w:szCs w:val="32"/>
        </w:rPr>
      </w:pPr>
    </w:p>
    <w:p w14:paraId="430D67CA" w14:textId="77777777" w:rsidR="00276B8E" w:rsidRDefault="00276B8E" w:rsidP="00276B8E">
      <w:pPr>
        <w:rPr>
          <w:sz w:val="32"/>
          <w:szCs w:val="32"/>
        </w:rPr>
      </w:pPr>
    </w:p>
    <w:p w14:paraId="7453965B" w14:textId="77777777" w:rsidR="00276B8E" w:rsidRDefault="00276B8E" w:rsidP="00276B8E">
      <w:pPr>
        <w:rPr>
          <w:sz w:val="32"/>
          <w:szCs w:val="32"/>
        </w:rPr>
      </w:pPr>
    </w:p>
    <w:p w14:paraId="45BC296E" w14:textId="77777777" w:rsidR="00276B8E" w:rsidRDefault="00276B8E" w:rsidP="00276B8E">
      <w:pPr>
        <w:rPr>
          <w:sz w:val="32"/>
          <w:szCs w:val="32"/>
        </w:rPr>
      </w:pPr>
    </w:p>
    <w:p w14:paraId="5E8E2AEA" w14:textId="77777777" w:rsidR="00276B8E" w:rsidRDefault="00276B8E" w:rsidP="00276B8E">
      <w:pPr>
        <w:rPr>
          <w:sz w:val="32"/>
          <w:szCs w:val="32"/>
        </w:rPr>
      </w:pPr>
    </w:p>
    <w:p w14:paraId="0F113791" w14:textId="77777777" w:rsidR="00276B8E" w:rsidRDefault="00276B8E" w:rsidP="00276B8E">
      <w:pPr>
        <w:rPr>
          <w:sz w:val="32"/>
          <w:szCs w:val="32"/>
        </w:rPr>
      </w:pPr>
    </w:p>
    <w:p w14:paraId="228D6003" w14:textId="77777777" w:rsidR="00276B8E" w:rsidRDefault="00276B8E" w:rsidP="00276B8E">
      <w:pPr>
        <w:rPr>
          <w:sz w:val="32"/>
          <w:szCs w:val="32"/>
        </w:rPr>
      </w:pPr>
    </w:p>
    <w:p w14:paraId="24A91E9F" w14:textId="77777777" w:rsidR="00276B8E" w:rsidRDefault="00276B8E" w:rsidP="00276B8E">
      <w:pPr>
        <w:rPr>
          <w:sz w:val="32"/>
          <w:szCs w:val="32"/>
        </w:rPr>
      </w:pPr>
    </w:p>
    <w:p w14:paraId="070870D6" w14:textId="77777777" w:rsidR="00276B8E" w:rsidRPr="00276B8E" w:rsidRDefault="00276B8E" w:rsidP="00276B8E">
      <w:pPr>
        <w:rPr>
          <w:b/>
          <w:bCs/>
          <w:sz w:val="32"/>
          <w:szCs w:val="32"/>
          <w:u w:val="single"/>
        </w:rPr>
      </w:pPr>
      <w:r w:rsidRPr="00276B8E">
        <w:rPr>
          <w:b/>
          <w:bCs/>
          <w:sz w:val="32"/>
          <w:szCs w:val="32"/>
          <w:u w:val="single"/>
        </w:rPr>
        <w:lastRenderedPageBreak/>
        <w:t>Dice in Dice Activities with one or two dice</w:t>
      </w:r>
    </w:p>
    <w:p w14:paraId="69DD889F" w14:textId="77777777" w:rsidR="00276B8E" w:rsidRPr="00276B8E" w:rsidRDefault="00276B8E" w:rsidP="00276B8E">
      <w:pPr>
        <w:rPr>
          <w:sz w:val="32"/>
          <w:szCs w:val="32"/>
        </w:rPr>
      </w:pPr>
      <w:r w:rsidRPr="00276B8E">
        <w:rPr>
          <w:sz w:val="32"/>
          <w:szCs w:val="32"/>
        </w:rPr>
        <w:t>Supplies:</w:t>
      </w:r>
    </w:p>
    <w:p w14:paraId="72CF3584" w14:textId="77777777" w:rsidR="00276B8E" w:rsidRPr="00276B8E" w:rsidRDefault="00276B8E" w:rsidP="00276B8E">
      <w:pPr>
        <w:rPr>
          <w:sz w:val="32"/>
          <w:szCs w:val="32"/>
        </w:rPr>
      </w:pPr>
      <w:r w:rsidRPr="00276B8E">
        <w:rPr>
          <w:sz w:val="32"/>
          <w:szCs w:val="32"/>
        </w:rPr>
        <w:t>Dice in Dice (Cube in supply bag from EEC)</w:t>
      </w:r>
    </w:p>
    <w:p w14:paraId="12450F87" w14:textId="77777777" w:rsidR="00276B8E" w:rsidRPr="00276B8E" w:rsidRDefault="00276B8E" w:rsidP="00276B8E">
      <w:pPr>
        <w:rPr>
          <w:sz w:val="32"/>
          <w:szCs w:val="32"/>
        </w:rPr>
      </w:pPr>
    </w:p>
    <w:p w14:paraId="7E716A35" w14:textId="77777777" w:rsidR="00276B8E" w:rsidRPr="00276B8E" w:rsidRDefault="00276B8E" w:rsidP="00276B8E">
      <w:pPr>
        <w:pStyle w:val="ListParagraph"/>
        <w:numPr>
          <w:ilvl w:val="0"/>
          <w:numId w:val="1"/>
        </w:numPr>
        <w:spacing w:after="160" w:line="259" w:lineRule="auto"/>
        <w:rPr>
          <w:sz w:val="32"/>
          <w:szCs w:val="32"/>
        </w:rPr>
      </w:pPr>
      <w:r w:rsidRPr="00276B8E">
        <w:rPr>
          <w:b/>
          <w:bCs/>
          <w:sz w:val="32"/>
          <w:szCs w:val="32"/>
        </w:rPr>
        <w:t>Counting on</w:t>
      </w:r>
      <w:r w:rsidRPr="00276B8E">
        <w:rPr>
          <w:sz w:val="32"/>
          <w:szCs w:val="32"/>
        </w:rPr>
        <w:t>…determine the number on the large die by subitizing (Quickly recognize the number without counting) or if your child is not ready, they can count the dots.</w:t>
      </w:r>
    </w:p>
    <w:p w14:paraId="60046DFC" w14:textId="77777777" w:rsidR="00276B8E" w:rsidRPr="00276B8E" w:rsidRDefault="00276B8E" w:rsidP="00276B8E">
      <w:pPr>
        <w:pStyle w:val="ListParagraph"/>
        <w:rPr>
          <w:sz w:val="32"/>
          <w:szCs w:val="32"/>
        </w:rPr>
      </w:pPr>
      <w:r w:rsidRPr="00276B8E">
        <w:rPr>
          <w:sz w:val="32"/>
          <w:szCs w:val="32"/>
        </w:rPr>
        <w:t>Count the dots on the smaller die starting from the number on the large die for example if the larger die was 5 and the smaller die was 4 your child would say 5, 6, 7, 8, 9.</w:t>
      </w:r>
    </w:p>
    <w:p w14:paraId="24FC4AC5" w14:textId="77777777" w:rsidR="00276B8E" w:rsidRPr="00276B8E" w:rsidRDefault="00276B8E" w:rsidP="00276B8E">
      <w:pPr>
        <w:pStyle w:val="NoSpacing"/>
        <w:rPr>
          <w:sz w:val="28"/>
          <w:szCs w:val="28"/>
        </w:rPr>
      </w:pPr>
    </w:p>
    <w:p w14:paraId="7DCD2275" w14:textId="77777777" w:rsidR="00276B8E" w:rsidRPr="00276B8E" w:rsidRDefault="00276B8E" w:rsidP="00276B8E">
      <w:pPr>
        <w:pStyle w:val="ListParagraph"/>
        <w:numPr>
          <w:ilvl w:val="0"/>
          <w:numId w:val="1"/>
        </w:numPr>
        <w:spacing w:after="160" w:line="259" w:lineRule="auto"/>
        <w:rPr>
          <w:sz w:val="32"/>
          <w:szCs w:val="32"/>
        </w:rPr>
      </w:pPr>
      <w:r w:rsidRPr="00276B8E">
        <w:rPr>
          <w:b/>
          <w:bCs/>
          <w:sz w:val="32"/>
          <w:szCs w:val="32"/>
        </w:rPr>
        <w:t>More than less than</w:t>
      </w:r>
      <w:r w:rsidRPr="00276B8E">
        <w:rPr>
          <w:sz w:val="32"/>
          <w:szCs w:val="32"/>
        </w:rPr>
        <w:t>. Large die number or smaller die number. Can write down numbers also.</w:t>
      </w:r>
    </w:p>
    <w:p w14:paraId="41AFD9DD" w14:textId="77777777" w:rsidR="00276B8E" w:rsidRPr="00276B8E" w:rsidRDefault="00276B8E" w:rsidP="00276B8E">
      <w:pPr>
        <w:pStyle w:val="ListParagraph"/>
        <w:numPr>
          <w:ilvl w:val="0"/>
          <w:numId w:val="1"/>
        </w:numPr>
        <w:spacing w:after="160" w:line="259" w:lineRule="auto"/>
        <w:rPr>
          <w:sz w:val="32"/>
          <w:szCs w:val="32"/>
        </w:rPr>
      </w:pPr>
      <w:r w:rsidRPr="00276B8E">
        <w:rPr>
          <w:b/>
          <w:bCs/>
          <w:sz w:val="32"/>
          <w:szCs w:val="32"/>
        </w:rPr>
        <w:t>Dice in Dice battles</w:t>
      </w:r>
      <w:r w:rsidRPr="00276B8E">
        <w:rPr>
          <w:sz w:val="32"/>
          <w:szCs w:val="32"/>
        </w:rPr>
        <w:t xml:space="preserve"> (like the card game war.) If you have more than one die, you can play war. Look at the larger die numbers determine who has more. If there is a tie, look at the smaller die to determine who has more. If you only have one die, you can still play war by taking turns and remembering the number on your die or writing it down.</w:t>
      </w:r>
    </w:p>
    <w:p w14:paraId="1245DAC4" w14:textId="77777777" w:rsidR="00276B8E" w:rsidRPr="00276B8E" w:rsidRDefault="00276B8E" w:rsidP="00276B8E">
      <w:pPr>
        <w:ind w:left="360"/>
        <w:rPr>
          <w:sz w:val="32"/>
          <w:szCs w:val="32"/>
        </w:rPr>
      </w:pPr>
    </w:p>
    <w:p w14:paraId="1CE63EC3" w14:textId="77777777" w:rsidR="00276B8E" w:rsidRPr="00276B8E" w:rsidRDefault="00276B8E" w:rsidP="00276B8E">
      <w:pPr>
        <w:pStyle w:val="ListParagraph"/>
        <w:numPr>
          <w:ilvl w:val="0"/>
          <w:numId w:val="1"/>
        </w:numPr>
        <w:spacing w:after="160" w:line="259" w:lineRule="auto"/>
        <w:rPr>
          <w:sz w:val="32"/>
          <w:szCs w:val="32"/>
        </w:rPr>
      </w:pPr>
      <w:r w:rsidRPr="00276B8E">
        <w:rPr>
          <w:b/>
          <w:bCs/>
          <w:sz w:val="32"/>
          <w:szCs w:val="32"/>
        </w:rPr>
        <w:t>Addition:</w:t>
      </w:r>
      <w:r w:rsidRPr="00276B8E">
        <w:rPr>
          <w:sz w:val="32"/>
          <w:szCs w:val="32"/>
        </w:rPr>
        <w:t xml:space="preserve"> Add the number on the large die to the number on the small die inside.</w:t>
      </w:r>
    </w:p>
    <w:p w14:paraId="48028319" w14:textId="77777777" w:rsidR="00276B8E" w:rsidRPr="00276B8E" w:rsidRDefault="00276B8E" w:rsidP="00276B8E">
      <w:pPr>
        <w:pStyle w:val="ListParagraph"/>
        <w:rPr>
          <w:sz w:val="32"/>
          <w:szCs w:val="32"/>
        </w:rPr>
      </w:pPr>
    </w:p>
    <w:p w14:paraId="236C4221" w14:textId="77777777" w:rsidR="00276B8E" w:rsidRPr="00276B8E" w:rsidRDefault="00276B8E" w:rsidP="00276B8E">
      <w:pPr>
        <w:pStyle w:val="ListParagraph"/>
        <w:rPr>
          <w:sz w:val="32"/>
          <w:szCs w:val="32"/>
        </w:rPr>
      </w:pPr>
    </w:p>
    <w:p w14:paraId="0B31C2FC" w14:textId="77777777" w:rsidR="00276B8E" w:rsidRPr="00276B8E" w:rsidRDefault="00276B8E" w:rsidP="00276B8E">
      <w:pPr>
        <w:pStyle w:val="ListParagraph"/>
        <w:rPr>
          <w:sz w:val="32"/>
          <w:szCs w:val="32"/>
        </w:rPr>
      </w:pPr>
      <w:r w:rsidRPr="00276B8E">
        <w:rPr>
          <w:sz w:val="32"/>
          <w:szCs w:val="32"/>
        </w:rPr>
        <w:t>Math</w:t>
      </w:r>
    </w:p>
    <w:p w14:paraId="0F11EC9B" w14:textId="77777777" w:rsidR="00276B8E" w:rsidRPr="00276B8E" w:rsidRDefault="00276B8E" w:rsidP="00276B8E">
      <w:pPr>
        <w:pStyle w:val="ListParagraph"/>
        <w:rPr>
          <w:sz w:val="32"/>
          <w:szCs w:val="32"/>
        </w:rPr>
      </w:pPr>
      <w:r w:rsidRPr="00276B8E">
        <w:rPr>
          <w:sz w:val="32"/>
          <w:szCs w:val="32"/>
        </w:rPr>
        <w:t>6.</w:t>
      </w:r>
      <w:proofErr w:type="gramStart"/>
      <w:r w:rsidRPr="00276B8E">
        <w:rPr>
          <w:sz w:val="32"/>
          <w:szCs w:val="32"/>
        </w:rPr>
        <w:t>D.ECb</w:t>
      </w:r>
      <w:proofErr w:type="gramEnd"/>
      <w:r w:rsidRPr="00276B8E">
        <w:rPr>
          <w:sz w:val="32"/>
          <w:szCs w:val="32"/>
        </w:rPr>
        <w:t xml:space="preserve"> Use comparison vocabulary</w:t>
      </w:r>
    </w:p>
    <w:p w14:paraId="3DAEAC7B" w14:textId="77777777" w:rsidR="00276B8E" w:rsidRPr="00276B8E" w:rsidRDefault="00276B8E" w:rsidP="00276B8E">
      <w:pPr>
        <w:rPr>
          <w:b/>
          <w:bCs/>
          <w:sz w:val="40"/>
          <w:szCs w:val="40"/>
        </w:rPr>
      </w:pPr>
    </w:p>
    <w:p w14:paraId="711BD108" w14:textId="77777777" w:rsidR="00276B8E" w:rsidRPr="00276B8E" w:rsidRDefault="00276B8E" w:rsidP="00276B8E">
      <w:pPr>
        <w:rPr>
          <w:b/>
          <w:bCs/>
          <w:sz w:val="40"/>
          <w:szCs w:val="40"/>
        </w:rPr>
      </w:pPr>
    </w:p>
    <w:p w14:paraId="532F24C1" w14:textId="77777777" w:rsidR="00276B8E" w:rsidRDefault="00276B8E" w:rsidP="00276B8E">
      <w:pPr>
        <w:rPr>
          <w:b/>
          <w:bCs/>
          <w:sz w:val="32"/>
          <w:szCs w:val="32"/>
        </w:rPr>
      </w:pPr>
    </w:p>
    <w:p w14:paraId="52A1DBE6" w14:textId="77777777" w:rsidR="00276B8E" w:rsidRDefault="00276B8E" w:rsidP="00276B8E">
      <w:pPr>
        <w:rPr>
          <w:b/>
          <w:bCs/>
          <w:sz w:val="32"/>
          <w:szCs w:val="32"/>
        </w:rPr>
      </w:pPr>
    </w:p>
    <w:p w14:paraId="62C185BD" w14:textId="77777777" w:rsidR="00276B8E" w:rsidRDefault="00276B8E" w:rsidP="00276B8E">
      <w:pPr>
        <w:rPr>
          <w:b/>
          <w:bCs/>
          <w:sz w:val="32"/>
          <w:szCs w:val="32"/>
        </w:rPr>
      </w:pPr>
    </w:p>
    <w:p w14:paraId="73A6A75D" w14:textId="48D9B354" w:rsidR="00276B8E" w:rsidRPr="00276B8E" w:rsidRDefault="00276B8E" w:rsidP="00276B8E">
      <w:pPr>
        <w:rPr>
          <w:b/>
          <w:bCs/>
          <w:sz w:val="32"/>
          <w:szCs w:val="32"/>
          <w:u w:val="single"/>
        </w:rPr>
      </w:pPr>
      <w:r w:rsidRPr="00276B8E">
        <w:rPr>
          <w:b/>
          <w:bCs/>
          <w:sz w:val="32"/>
          <w:szCs w:val="32"/>
          <w:u w:val="single"/>
        </w:rPr>
        <w:lastRenderedPageBreak/>
        <w:t>Pantry ABC Scavenger Hunt</w:t>
      </w:r>
    </w:p>
    <w:p w14:paraId="5B6F8555" w14:textId="77777777" w:rsidR="00276B8E" w:rsidRPr="00276B8E" w:rsidRDefault="00276B8E" w:rsidP="00276B8E">
      <w:pPr>
        <w:rPr>
          <w:b/>
          <w:bCs/>
          <w:sz w:val="32"/>
          <w:szCs w:val="32"/>
          <w:u w:val="single"/>
        </w:rPr>
      </w:pPr>
      <w:r w:rsidRPr="00276B8E">
        <w:rPr>
          <w:b/>
          <w:bCs/>
          <w:sz w:val="32"/>
          <w:szCs w:val="32"/>
          <w:u w:val="single"/>
        </w:rPr>
        <w:t>Supplies:</w:t>
      </w:r>
    </w:p>
    <w:p w14:paraId="605AF31B" w14:textId="77777777" w:rsidR="00276B8E" w:rsidRPr="00276B8E" w:rsidRDefault="00276B8E" w:rsidP="00276B8E">
      <w:pPr>
        <w:rPr>
          <w:sz w:val="32"/>
          <w:szCs w:val="32"/>
        </w:rPr>
      </w:pPr>
      <w:r w:rsidRPr="00276B8E">
        <w:rPr>
          <w:sz w:val="32"/>
          <w:szCs w:val="32"/>
        </w:rPr>
        <w:t xml:space="preserve">Paper with all the letters of the Alphabet </w:t>
      </w:r>
    </w:p>
    <w:p w14:paraId="1C2D3BDC" w14:textId="77777777" w:rsidR="00276B8E" w:rsidRPr="00276B8E" w:rsidRDefault="00276B8E" w:rsidP="00276B8E">
      <w:pPr>
        <w:rPr>
          <w:sz w:val="32"/>
          <w:szCs w:val="32"/>
        </w:rPr>
      </w:pPr>
      <w:r w:rsidRPr="00276B8E">
        <w:rPr>
          <w:sz w:val="32"/>
          <w:szCs w:val="32"/>
        </w:rPr>
        <w:t>Crayon</w:t>
      </w:r>
    </w:p>
    <w:p w14:paraId="0E5E33BA" w14:textId="77777777" w:rsidR="00276B8E" w:rsidRPr="00276B8E" w:rsidRDefault="00276B8E" w:rsidP="00276B8E">
      <w:pPr>
        <w:rPr>
          <w:sz w:val="32"/>
          <w:szCs w:val="32"/>
        </w:rPr>
      </w:pPr>
    </w:p>
    <w:p w14:paraId="4EF32104" w14:textId="77777777" w:rsidR="00276B8E" w:rsidRPr="00276B8E" w:rsidRDefault="00276B8E" w:rsidP="00276B8E">
      <w:pPr>
        <w:rPr>
          <w:sz w:val="32"/>
          <w:szCs w:val="32"/>
        </w:rPr>
      </w:pPr>
      <w:r w:rsidRPr="00276B8E">
        <w:rPr>
          <w:sz w:val="32"/>
          <w:szCs w:val="32"/>
        </w:rPr>
        <w:t>Procedure:</w:t>
      </w:r>
    </w:p>
    <w:p w14:paraId="60466401" w14:textId="77777777" w:rsidR="00276B8E" w:rsidRPr="00276B8E" w:rsidRDefault="00276B8E" w:rsidP="00276B8E">
      <w:pPr>
        <w:rPr>
          <w:sz w:val="32"/>
          <w:szCs w:val="32"/>
        </w:rPr>
      </w:pPr>
      <w:r w:rsidRPr="00276B8E">
        <w:rPr>
          <w:sz w:val="32"/>
          <w:szCs w:val="32"/>
        </w:rPr>
        <w:t>Encourage your child to write the letters of the alphabet on a piece of paper. They can trace your letters or look at a list of the letters as a reference if needed. (You may also use the laminated letter chart from the EEC supply bag and a dry erase marker.) Once the letter list is completed, ask your child to use gentle hands and look for letters from their list on items in the pantry. When they find a letter, they can color over the letter with their crayon. Check and see if your child can recognize any environmental print such as Cheerios or Pop Tarts etc.</w:t>
      </w:r>
    </w:p>
    <w:p w14:paraId="07775422" w14:textId="77777777" w:rsidR="00276B8E" w:rsidRPr="00276B8E" w:rsidRDefault="00276B8E" w:rsidP="00276B8E">
      <w:pPr>
        <w:rPr>
          <w:sz w:val="32"/>
          <w:szCs w:val="32"/>
        </w:rPr>
      </w:pPr>
      <w:r w:rsidRPr="00276B8E">
        <w:rPr>
          <w:sz w:val="32"/>
          <w:szCs w:val="32"/>
        </w:rPr>
        <w:t>To further challenge your child, you can ask them to name the letter and tell you what sound the letter makes.</w:t>
      </w:r>
    </w:p>
    <w:p w14:paraId="07E340B2" w14:textId="77777777" w:rsidR="00276B8E" w:rsidRPr="00276B8E" w:rsidRDefault="00276B8E" w:rsidP="00276B8E">
      <w:pPr>
        <w:rPr>
          <w:sz w:val="32"/>
          <w:szCs w:val="32"/>
        </w:rPr>
      </w:pPr>
    </w:p>
    <w:p w14:paraId="3435A3D0" w14:textId="77777777" w:rsidR="00276B8E" w:rsidRPr="00276B8E" w:rsidRDefault="00276B8E" w:rsidP="00276B8E">
      <w:pPr>
        <w:rPr>
          <w:sz w:val="32"/>
          <w:szCs w:val="32"/>
        </w:rPr>
      </w:pPr>
    </w:p>
    <w:p w14:paraId="08DA306B" w14:textId="77777777" w:rsidR="00276B8E" w:rsidRPr="00276B8E" w:rsidRDefault="00276B8E" w:rsidP="00276B8E">
      <w:pPr>
        <w:rPr>
          <w:sz w:val="32"/>
          <w:szCs w:val="32"/>
        </w:rPr>
      </w:pPr>
      <w:r w:rsidRPr="00276B8E">
        <w:rPr>
          <w:sz w:val="32"/>
          <w:szCs w:val="32"/>
        </w:rPr>
        <w:t>Source: Fantastic Fun and Learning</w:t>
      </w:r>
    </w:p>
    <w:p w14:paraId="358021C8" w14:textId="77777777" w:rsidR="00276B8E" w:rsidRPr="00276B8E" w:rsidRDefault="00276B8E" w:rsidP="00276B8E">
      <w:pPr>
        <w:rPr>
          <w:sz w:val="32"/>
          <w:szCs w:val="32"/>
        </w:rPr>
      </w:pPr>
      <w:r w:rsidRPr="00276B8E">
        <w:rPr>
          <w:sz w:val="32"/>
          <w:szCs w:val="32"/>
        </w:rPr>
        <w:t>Language Arts</w:t>
      </w:r>
    </w:p>
    <w:p w14:paraId="0F9CD63E" w14:textId="77777777" w:rsidR="00276B8E" w:rsidRPr="00276B8E" w:rsidRDefault="00276B8E" w:rsidP="00276B8E">
      <w:pPr>
        <w:rPr>
          <w:sz w:val="32"/>
          <w:szCs w:val="32"/>
        </w:rPr>
      </w:pPr>
      <w:r w:rsidRPr="00276B8E">
        <w:rPr>
          <w:sz w:val="32"/>
          <w:szCs w:val="32"/>
        </w:rPr>
        <w:t>4.</w:t>
      </w:r>
      <w:proofErr w:type="gramStart"/>
      <w:r w:rsidRPr="00276B8E">
        <w:rPr>
          <w:sz w:val="32"/>
          <w:szCs w:val="32"/>
        </w:rPr>
        <w:t>B.ECc</w:t>
      </w:r>
      <w:proofErr w:type="gramEnd"/>
      <w:r w:rsidRPr="00276B8E">
        <w:rPr>
          <w:sz w:val="32"/>
          <w:szCs w:val="32"/>
        </w:rPr>
        <w:t xml:space="preserve"> Match some letters</w:t>
      </w:r>
    </w:p>
    <w:p w14:paraId="0ED3C12C" w14:textId="77777777" w:rsidR="00276B8E" w:rsidRPr="00276B8E" w:rsidRDefault="00276B8E" w:rsidP="00276B8E">
      <w:pPr>
        <w:rPr>
          <w:sz w:val="32"/>
          <w:szCs w:val="32"/>
        </w:rPr>
      </w:pPr>
    </w:p>
    <w:p w14:paraId="6CA674BF" w14:textId="77777777" w:rsidR="00276B8E" w:rsidRPr="00276B8E" w:rsidRDefault="00276B8E" w:rsidP="00276B8E">
      <w:pPr>
        <w:rPr>
          <w:b/>
          <w:bCs/>
          <w:sz w:val="40"/>
          <w:szCs w:val="40"/>
        </w:rPr>
      </w:pPr>
    </w:p>
    <w:p w14:paraId="755EEA9F" w14:textId="77777777" w:rsidR="00A12959" w:rsidRPr="00276B8E" w:rsidRDefault="00A12959">
      <w:pPr>
        <w:rPr>
          <w:sz w:val="32"/>
          <w:szCs w:val="32"/>
        </w:rPr>
      </w:pPr>
    </w:p>
    <w:sectPr w:rsidR="00A12959" w:rsidRPr="00276B8E" w:rsidSect="00D9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503C"/>
    <w:multiLevelType w:val="hybridMultilevel"/>
    <w:tmpl w:val="0E1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8E"/>
    <w:rsid w:val="00276B8E"/>
    <w:rsid w:val="00A12959"/>
    <w:rsid w:val="00D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345FF"/>
  <w15:chartTrackingRefBased/>
  <w15:docId w15:val="{BF4A38F5-8744-4F4B-8A09-ED48D33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8E"/>
    <w:pPr>
      <w:ind w:left="720"/>
      <w:contextualSpacing/>
    </w:pPr>
  </w:style>
  <w:style w:type="paragraph" w:styleId="NoSpacing">
    <w:name w:val="No Spacing"/>
    <w:uiPriority w:val="1"/>
    <w:qFormat/>
    <w:rsid w:val="00276B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Hansen</dc:creator>
  <cp:keywords/>
  <dc:description/>
  <cp:lastModifiedBy>Kelli Hansen</cp:lastModifiedBy>
  <cp:revision>1</cp:revision>
  <dcterms:created xsi:type="dcterms:W3CDTF">2020-05-09T18:03:00Z</dcterms:created>
  <dcterms:modified xsi:type="dcterms:W3CDTF">2020-05-09T18:04:00Z</dcterms:modified>
</cp:coreProperties>
</file>